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pStyle w:val="2"/>
        <w:ind w:left="0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进入面试人员名单</w:t>
      </w:r>
    </w:p>
    <w:tbl>
      <w:tblPr>
        <w:tblStyle w:val="3"/>
        <w:tblpPr w:leftFromText="180" w:rightFromText="180" w:vertAnchor="text" w:horzAnchor="page" w:tblpXSpec="center" w:tblpY="384"/>
        <w:tblOverlap w:val="never"/>
        <w:tblW w:w="101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2137"/>
        <w:gridCol w:w="1567"/>
        <w:gridCol w:w="1551"/>
        <w:gridCol w:w="1875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bidi="ar"/>
              </w:rPr>
              <w:t>进入面试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bidi="ar"/>
              </w:rPr>
              <w:t>最低分数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财务处 会计</w:t>
            </w:r>
          </w:p>
        </w:tc>
        <w:tc>
          <w:tcPr>
            <w:tcW w:w="1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6.5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叶静怡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13603101002</w:t>
            </w:r>
          </w:p>
        </w:tc>
        <w:tc>
          <w:tcPr>
            <w:tcW w:w="22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赵佳艺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13603101003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燕姝铭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13603101005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苗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13603101006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陈星宇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13603101009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国家队保障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竞赛训练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管理</w:t>
            </w:r>
          </w:p>
        </w:tc>
        <w:tc>
          <w:tcPr>
            <w:tcW w:w="1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6.5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张依然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13603102007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王天望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13603102008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李雅菁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13603102011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玲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13603102016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田世浩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13603102021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佳  妮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13603102022</w:t>
            </w:r>
          </w:p>
        </w:tc>
        <w:tc>
          <w:tcPr>
            <w:tcW w:w="22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line="520" w:lineRule="exac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备注：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按准考证号排序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OTFhYjFmMzgxYzI3ZTM3ZDdlYjE2MjI1NDdhMTgifQ=="/>
  </w:docVars>
  <w:rsids>
    <w:rsidRoot w:val="00000000"/>
    <w:rsid w:val="462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uto"/>
      <w:ind w:left="276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2025-04-11T12:11:04Z</dcterms:created>
  <dc:creator>samsung</dc:creator>
  <cp:lastModifiedBy>samsung</cp:lastModifiedBy>
  <dcterms:modified xsi:type="dcterms:W3CDTF">2025-04-11T12:11:13Z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E5A84A7D3A0E43EEA262DEE10152A0F8_12</vt:lpwstr>
  </property>
</Properties>
</file>